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D17" w:rsidRDefault="00404224">
      <w:bookmarkStart w:id="0" w:name="_GoBack"/>
      <w:bookmarkEnd w:id="0"/>
      <w:r>
        <w:rPr>
          <w:u w:val="single"/>
        </w:rPr>
        <w:t xml:space="preserve"> Náklady na zasíťování stavebních pozemků v Libčicích n/Vlt</w:t>
      </w:r>
    </w:p>
    <w:p w:rsidR="00FF7D17" w:rsidRDefault="00FF7D17"/>
    <w:p w:rsidR="00FF7D17" w:rsidRDefault="00404224">
      <w:r>
        <w:t>Na základě podmínek stanovených územním plánem pro lokalitu Z4-RP2 se předpokládá výstavba</w:t>
      </w:r>
    </w:p>
    <w:p w:rsidR="00FF7D17" w:rsidRDefault="00404224">
      <w:r>
        <w:t>těchto inženýrských sítí k jednotlivým stavebním pozemkům:</w:t>
      </w:r>
    </w:p>
    <w:p w:rsidR="00FF7D17" w:rsidRDefault="00FF7D17"/>
    <w:p w:rsidR="00FF7D17" w:rsidRDefault="00404224">
      <w:r>
        <w:t>- přívod elektrického proudu,</w:t>
      </w:r>
    </w:p>
    <w:p w:rsidR="00FF7D17" w:rsidRDefault="00FF7D17"/>
    <w:p w:rsidR="00FF7D17" w:rsidRDefault="00404224">
      <w:r>
        <w:t xml:space="preserve">- přípojka </w:t>
      </w:r>
      <w:r>
        <w:t>plynu,</w:t>
      </w:r>
    </w:p>
    <w:p w:rsidR="00FF7D17" w:rsidRDefault="00FF7D17"/>
    <w:p w:rsidR="00FF7D17" w:rsidRDefault="00404224">
      <w:r>
        <w:t>- kanalizace,</w:t>
      </w:r>
    </w:p>
    <w:p w:rsidR="00FF7D17" w:rsidRDefault="00FF7D17"/>
    <w:p w:rsidR="00FF7D17" w:rsidRDefault="00404224">
      <w:r>
        <w:t>- vodovodní přípojka</w:t>
      </w:r>
    </w:p>
    <w:p w:rsidR="00FF7D17" w:rsidRDefault="00FF7D17"/>
    <w:p w:rsidR="00FF7D17" w:rsidRDefault="00404224">
      <w:r>
        <w:t>- veřejné osvětlení,</w:t>
      </w:r>
    </w:p>
    <w:p w:rsidR="00FF7D17" w:rsidRDefault="00FF7D17"/>
    <w:p w:rsidR="00FF7D17" w:rsidRDefault="00404224">
      <w:r>
        <w:t>- místní komunikace,</w:t>
      </w:r>
    </w:p>
    <w:p w:rsidR="00FF7D17" w:rsidRDefault="00FF7D17"/>
    <w:p w:rsidR="00FF7D17" w:rsidRDefault="00404224">
      <w:r>
        <w:t>- hlavní komunikace.</w:t>
      </w:r>
    </w:p>
    <w:p w:rsidR="00FF7D17" w:rsidRDefault="00FF7D17"/>
    <w:p w:rsidR="00FF7D17" w:rsidRDefault="00404224">
      <w:r>
        <w:t>Náklady na pořízení jednotlivých sítí jsou stanoveny na 1 stavební pozemek podle zkušeností z realizace obdobných  akci v Libčicích n/Vlt.</w:t>
      </w:r>
    </w:p>
    <w:p w:rsidR="00FF7D17" w:rsidRDefault="00FF7D17"/>
    <w:p w:rsidR="00FF7D17" w:rsidRDefault="00FF7D17"/>
    <w:p w:rsidR="00FF7D17" w:rsidRDefault="00404224">
      <w:r>
        <w:rPr>
          <w:u w:val="single"/>
        </w:rPr>
        <w:t>Odha</w:t>
      </w:r>
      <w:r>
        <w:rPr>
          <w:u w:val="single"/>
        </w:rPr>
        <w:t>d nákladů na jednotlivé sítě na 1 stavební pozemek</w:t>
      </w:r>
    </w:p>
    <w:p w:rsidR="00FF7D17" w:rsidRDefault="00FF7D17"/>
    <w:p w:rsidR="00FF7D17" w:rsidRDefault="00404224">
      <w:r>
        <w:t xml:space="preserve">                                                    v tis. Kč</w:t>
      </w:r>
    </w:p>
    <w:p w:rsidR="00FF7D17" w:rsidRDefault="00404224">
      <w:r>
        <w:t>- elektrický proud                            20</w:t>
      </w:r>
    </w:p>
    <w:p w:rsidR="00FF7D17" w:rsidRDefault="00404224">
      <w:r>
        <w:t>- plyn                                               15</w:t>
      </w:r>
    </w:p>
    <w:p w:rsidR="00FF7D17" w:rsidRDefault="00404224">
      <w:r>
        <w:t xml:space="preserve">- kanalizace                         </w:t>
      </w:r>
      <w:r>
        <w:t xml:space="preserve">           100</w:t>
      </w:r>
    </w:p>
    <w:p w:rsidR="00FF7D17" w:rsidRDefault="00404224">
      <w:r>
        <w:t>- vodovod                                         30</w:t>
      </w:r>
    </w:p>
    <w:p w:rsidR="00FF7D17" w:rsidRDefault="00404224">
      <w:r>
        <w:t>- veřejné osvětlení                            15</w:t>
      </w:r>
    </w:p>
    <w:p w:rsidR="00FF7D17" w:rsidRDefault="00404224">
      <w:r>
        <w:t>- místní komunikace                       340</w:t>
      </w:r>
    </w:p>
    <w:p w:rsidR="00FF7D17" w:rsidRDefault="00404224">
      <w:r>
        <w:lastRenderedPageBreak/>
        <w:t>- hlavní komunikace                       200</w:t>
      </w:r>
    </w:p>
    <w:p w:rsidR="00FF7D17" w:rsidRDefault="00404224">
      <w:r>
        <w:t>-------------------------------------------------------</w:t>
      </w:r>
    </w:p>
    <w:p w:rsidR="00FF7D17" w:rsidRDefault="00404224">
      <w:r>
        <w:t>Celkem náklady na sítě                   720 tis.Kč</w:t>
      </w:r>
    </w:p>
    <w:p w:rsidR="00FF7D17" w:rsidRDefault="00FF7D17"/>
    <w:p w:rsidR="00FF7D17" w:rsidRDefault="00FF7D17"/>
    <w:p w:rsidR="00FF7D17" w:rsidRDefault="00404224">
      <w:r>
        <w:t>Průměrná prodejní cena 1 m2 plně zasíťovaného stavebního pozemku  v Libčicích n/Vlt.se pohybuje kolem 1800 Kč.</w:t>
      </w:r>
    </w:p>
    <w:p w:rsidR="00FF7D17" w:rsidRDefault="00FF7D17"/>
    <w:p w:rsidR="00FF7D17" w:rsidRDefault="00404224">
      <w:r>
        <w:t>Obvyklá prodejní cena 1 m2 nezasíť</w:t>
      </w:r>
      <w:r>
        <w:t>ovaného stavebního pozemku v Libčicích n/Vlt. se pohybuje kolem 600 Kč.</w:t>
      </w:r>
    </w:p>
    <w:p w:rsidR="00FF7D17" w:rsidRDefault="00FF7D17"/>
    <w:p w:rsidR="00FF7D17" w:rsidRDefault="00FF7D17"/>
    <w:p w:rsidR="00FF7D17" w:rsidRDefault="00404224">
      <w:r>
        <w:t xml:space="preserve"> </w:t>
      </w:r>
    </w:p>
    <w:sectPr w:rsidR="00FF7D17">
      <w:pgSz w:w="11906" w:h="16838"/>
      <w:pgMar w:top="1134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D17"/>
    <w:rsid w:val="00404224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FF0C6-9201-4005-B6E5-0E5AC8441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widowControl w:val="0"/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1119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Pencová</dc:creator>
  <cp:lastModifiedBy>Ivana Pencová</cp:lastModifiedBy>
  <cp:revision>2</cp:revision>
  <dcterms:created xsi:type="dcterms:W3CDTF">2016-09-08T09:25:00Z</dcterms:created>
  <dcterms:modified xsi:type="dcterms:W3CDTF">2016-09-08T09:25:00Z</dcterms:modified>
</cp:coreProperties>
</file>